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3EDADA" w14:textId="630BD82D" w:rsidR="003F5502" w:rsidRPr="003F5502" w:rsidRDefault="003F5502" w:rsidP="003F5502">
      <w:pPr>
        <w:spacing w:before="100" w:beforeAutospacing="1" w:after="100" w:afterAutospacing="1" w:line="240" w:lineRule="auto"/>
        <w:jc w:val="center"/>
        <w:rPr>
          <w:rFonts w:ascii="Times New Roman" w:eastAsia="Times New Roman" w:hAnsi="Times New Roman" w:cs="Times New Roman"/>
          <w:b/>
          <w:bCs/>
          <w:sz w:val="24"/>
          <w:szCs w:val="24"/>
          <w:lang w:val="en-PL" w:eastAsia="en-GB"/>
        </w:rPr>
      </w:pPr>
      <w:r w:rsidRPr="003F5502">
        <w:rPr>
          <w:rFonts w:ascii="Times New Roman" w:eastAsia="Times New Roman" w:hAnsi="Times New Roman" w:cs="Times New Roman"/>
          <w:b/>
          <w:bCs/>
          <w:sz w:val="24"/>
          <w:szCs w:val="24"/>
          <w:lang w:val="en-PL" w:eastAsia="en-GB"/>
        </w:rPr>
        <w:t>Paweł Dyllus poprowadzi Arri Grupę Filmu Kryminalnego</w:t>
      </w:r>
    </w:p>
    <w:p w14:paraId="5B7D2302" w14:textId="01275043" w:rsidR="003F5502" w:rsidRPr="003F5502" w:rsidRDefault="003F5502" w:rsidP="003F5502">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3F5502">
        <w:rPr>
          <w:rFonts w:ascii="Times New Roman" w:eastAsia="Times New Roman" w:hAnsi="Times New Roman" w:cs="Times New Roman"/>
          <w:sz w:val="24"/>
          <w:szCs w:val="24"/>
          <w:lang w:val="en-PL" w:eastAsia="en-GB"/>
        </w:rPr>
        <w:t>Operator Paweł Dyllus poprowadzi Arri Grupę Filmu Kryminalnego. Zajęcia i konsultacje odbywać się będą w formie wideokonferencji na platformie Google Meet. Praca praktyczna będzie możliwa dzięki zaprzyjaźnionym rentalom, które na swoich warukach bezpłatnie wypożyczą sprzęt ekipom zaakceptowanym przez Opiekuna grupy. Dziękujemy firmie Arri, która wspiera pracę Grupy.</w:t>
      </w:r>
    </w:p>
    <w:p w14:paraId="6AB4F038" w14:textId="77777777" w:rsidR="003F5502" w:rsidRPr="003F5502" w:rsidRDefault="003F5502" w:rsidP="003F5502">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3F5502">
        <w:rPr>
          <w:rFonts w:ascii="Times New Roman" w:eastAsia="Times New Roman" w:hAnsi="Times New Roman" w:cs="Times New Roman"/>
          <w:i/>
          <w:iCs/>
          <w:sz w:val="24"/>
          <w:szCs w:val="24"/>
          <w:lang w:val="en-PL" w:eastAsia="en-GB"/>
        </w:rPr>
        <w:t>Nauczony doświadczeniem poprzedniego roku, gdzie po raz pierwszy miałem przyjemność wziąć udział w Film Spring Open, chciałbym, aby każdy z uczestników przyjechał na warsztaty z pomysłem na film. Siadamy przed ekranami, a następnie razem obgadujemy najlepsze pomysły. Wspólnie głosujemy i wybieramy to, co chcielibyśmy zrobić. Będziemy realizować jeden, może dwa projekty. Moją ambicją jest, aby na zakończenie FSO nasze filmy - nawet najkrótsze - były zmontowane, udźwiękowione, pokolorowane i gotowe do pokazania. Przez kilka lat swojej pracy zawodowej dowiedziałem się dużo o sobie i o ludziach wokół mnie. Pod wpływem różnych doświadczeń moje podejście do pracy zmieniało się. Dzisiaj, jeżeli tylko jest to możliwe, staram się w pracy mieć relacje międzyludzkie na pierwszym miejscu. Wierzę, że poznając się nawzajem, wsłuchani w siebie, pozbawieni twórczego strachu, możemy stworzyć coś szczerego i prawdziwego. Na ostatnim Film Spring dużo się od Was nauczyłem i wierzę, że tak też będzie tym razem. Reżyserzy, Operatorzy, Dźwiękowcy, Montażyści, Kierownicy produkcji, Kompozytorzy - PRZYBYWAJCIE. Tworzymy własną historię, kręcimy i pokazujemy. </w:t>
      </w:r>
      <w:r w:rsidRPr="003F5502">
        <w:rPr>
          <w:rFonts w:ascii="Times New Roman" w:eastAsia="Times New Roman" w:hAnsi="Times New Roman" w:cs="Times New Roman"/>
          <w:sz w:val="24"/>
          <w:szCs w:val="24"/>
          <w:lang w:val="en-PL" w:eastAsia="en-GB"/>
        </w:rPr>
        <w:t xml:space="preserve"> - mówi Opiekun Grupy, Paweł Dyllus.</w:t>
      </w:r>
    </w:p>
    <w:p w14:paraId="6D80F859" w14:textId="77777777" w:rsidR="003F5502" w:rsidRPr="003F5502" w:rsidRDefault="003F5502" w:rsidP="003F5502">
      <w:pPr>
        <w:spacing w:after="0" w:line="240" w:lineRule="auto"/>
        <w:rPr>
          <w:rFonts w:ascii="Times New Roman" w:eastAsia="Times New Roman" w:hAnsi="Times New Roman" w:cs="Times New Roman"/>
          <w:sz w:val="24"/>
          <w:szCs w:val="24"/>
          <w:lang w:val="en-PL" w:eastAsia="en-GB"/>
        </w:rPr>
      </w:pPr>
      <w:r w:rsidRPr="003F5502">
        <w:rPr>
          <w:rFonts w:ascii="Times New Roman" w:eastAsia="Times New Roman" w:hAnsi="Times New Roman" w:cs="Times New Roman"/>
          <w:b/>
          <w:bCs/>
          <w:sz w:val="24"/>
          <w:szCs w:val="24"/>
          <w:lang w:val="en-PL" w:eastAsia="en-GB"/>
        </w:rPr>
        <w:t>Paweł Dyllus</w:t>
      </w:r>
      <w:r w:rsidRPr="003F5502">
        <w:rPr>
          <w:rFonts w:ascii="Times New Roman" w:eastAsia="Times New Roman" w:hAnsi="Times New Roman" w:cs="Times New Roman"/>
          <w:sz w:val="24"/>
          <w:szCs w:val="24"/>
          <w:lang w:val="en-PL" w:eastAsia="en-GB"/>
        </w:rPr>
        <w:t xml:space="preserve"> - Urodzony w Katowicach, laureat za Najlepsze Zdjęcia do filmu fabularnego nagrodą Polskiego Stowarzyszenia Autorów Zdjęć PSC 2017 za swoją pracę przy filmie "Jestem mordercą", w reżyserii Macieja Pieprzycy. Za ten sam obraz Paweł dostał nominację do Orła. Jest autorem zdjęć do filmów fabularnych i dokumentalnych : "Chce się żyć", "Atlas", "Emilka płacze", "Superjednostka". W 2019 roku Paweł zadebiutował jako reżyser krótkometrażowym filmem "Dziwor".</w:t>
      </w:r>
    </w:p>
    <w:p w14:paraId="538F8519" w14:textId="77777777" w:rsidR="00560767" w:rsidRPr="00560767" w:rsidRDefault="00560767" w:rsidP="00EE3168">
      <w:pPr>
        <w:pStyle w:val="Tekstwstpniesformatowany"/>
        <w:rPr>
          <w:rFonts w:ascii="Cambria" w:hAnsi="Cambria" w:cs="Calibri"/>
          <w:sz w:val="22"/>
          <w:szCs w:val="22"/>
          <w:lang w:val="pl-PL"/>
        </w:rPr>
      </w:pPr>
    </w:p>
    <w:p w14:paraId="43F1E859" w14:textId="77777777" w:rsidR="00560767" w:rsidRPr="00560767" w:rsidRDefault="00560767" w:rsidP="00560767">
      <w:pPr>
        <w:jc w:val="both"/>
        <w:rPr>
          <w:rFonts w:ascii="Cambria" w:eastAsia="Times New Roman" w:hAnsi="Cambria" w:cs="Times New Roman"/>
          <w:sz w:val="24"/>
          <w:szCs w:val="24"/>
          <w:lang w:val="pl-PL" w:eastAsia="pl-PL"/>
        </w:rPr>
      </w:pPr>
      <w:r w:rsidRPr="00560767">
        <w:rPr>
          <w:rFonts w:ascii="Cambria" w:eastAsia="Times New Roman" w:hAnsi="Cambria" w:cs="Times New Roman"/>
          <w:sz w:val="24"/>
          <w:szCs w:val="24"/>
          <w:lang w:val="pl-PL" w:eastAsia="pl-PL"/>
        </w:rPr>
        <w:t xml:space="preserve">Plenery Film Spring Open to interdyscyplinarny projekt edukacyjny, skierowany do młodych twórców z branży audiowizualnej, powstały w 2005 roku dzięki inicjatywie prof. Sławomira Idziaka. </w:t>
      </w:r>
      <w:r w:rsidRPr="00560767">
        <w:rPr>
          <w:rFonts w:ascii="Cambria" w:eastAsia="Times New Roman" w:hAnsi="Cambria" w:cs="Times New Roman"/>
          <w:color w:val="000000"/>
          <w:sz w:val="24"/>
          <w:szCs w:val="24"/>
          <w:lang w:val="pl-PL" w:eastAsia="pl-PL"/>
        </w:rPr>
        <w:t xml:space="preserve">Tegoroczne </w:t>
      </w:r>
      <w:r w:rsidRPr="00560767">
        <w:rPr>
          <w:rFonts w:ascii="Cambria" w:eastAsia="Times New Roman" w:hAnsi="Cambria" w:cs="Times New Roman"/>
          <w:b/>
          <w:color w:val="000000"/>
          <w:sz w:val="24"/>
          <w:szCs w:val="24"/>
          <w:lang w:val="pl-PL" w:eastAsia="pl-PL"/>
        </w:rPr>
        <w:t xml:space="preserve">Plenery Film Spring Open 2020 </w:t>
      </w:r>
      <w:r w:rsidRPr="00560767">
        <w:rPr>
          <w:rFonts w:ascii="Cambria" w:eastAsia="Times New Roman" w:hAnsi="Cambria" w:cs="Times New Roman"/>
          <w:color w:val="000000"/>
          <w:sz w:val="24"/>
          <w:szCs w:val="24"/>
          <w:lang w:val="pl-PL" w:eastAsia="pl-PL"/>
        </w:rPr>
        <w:t>odbędą się w dniach 13–22.10.2020. Będzie to pierwsza edycja prowadzona online.</w:t>
      </w:r>
    </w:p>
    <w:p w14:paraId="40E898F4" w14:textId="304777D6" w:rsidR="00560767" w:rsidRPr="003F5502" w:rsidRDefault="00560767" w:rsidP="00560767">
      <w:pPr>
        <w:rPr>
          <w:lang w:val="pl-PL" w:eastAsia="pl-PL"/>
        </w:rPr>
      </w:pPr>
      <w:r w:rsidRPr="00957D32">
        <w:rPr>
          <w:lang w:val="pl-PL" w:eastAsia="pl-PL"/>
        </w:rPr>
        <w:t>Więcej informacji:</w:t>
      </w:r>
      <w:r w:rsidR="003F5502">
        <w:rPr>
          <w:lang w:val="pl-PL" w:eastAsia="pl-PL"/>
        </w:rPr>
        <w:t xml:space="preserve">  </w:t>
      </w:r>
      <w:hyperlink r:id="rId8" w:history="1">
        <w:r w:rsidR="003F5502" w:rsidRPr="00673C1C">
          <w:rPr>
            <w:rStyle w:val="Hyperlink"/>
            <w:lang w:val="pl-PL" w:eastAsia="pl-PL"/>
          </w:rPr>
          <w:t>http://filmspringopen.eu/pl/</w:t>
        </w:r>
      </w:hyperlink>
      <w:r w:rsidR="003F5502">
        <w:rPr>
          <w:lang w:val="pl-PL" w:eastAsia="pl-PL"/>
        </w:rPr>
        <w:t xml:space="preserve">   </w:t>
      </w:r>
      <w:r w:rsidRPr="00957D32">
        <w:rPr>
          <w:rFonts w:ascii="Cambria" w:eastAsia="Times New Roman" w:hAnsi="Cambria" w:cs="Times New Roman"/>
          <w:color w:val="0000FF"/>
          <w:lang w:val="pl-PL" w:eastAsia="pl-PL"/>
        </w:rPr>
        <w:t>https://www.facebook.com/filmspringopen.eu/</w:t>
      </w:r>
    </w:p>
    <w:p w14:paraId="75CC88A8" w14:textId="19B84F05" w:rsidR="00560767" w:rsidRPr="003F5502" w:rsidRDefault="00560767" w:rsidP="003F5502">
      <w:pPr>
        <w:rPr>
          <w:rFonts w:ascii="Cambria" w:eastAsia="Times New Roman" w:hAnsi="Cambria" w:cs="Times New Roman"/>
          <w:color w:val="000000"/>
          <w:lang w:val="pl-PL" w:eastAsia="pl-PL"/>
        </w:rPr>
      </w:pPr>
      <w:r w:rsidRPr="00957D32">
        <w:rPr>
          <w:rFonts w:ascii="Cambria" w:eastAsia="Times New Roman" w:hAnsi="Cambria" w:cs="Times New Roman"/>
          <w:color w:val="000000"/>
          <w:lang w:val="pl-PL" w:eastAsia="pl-PL"/>
        </w:rPr>
        <w:t>Kontakt:</w:t>
      </w:r>
      <w:r w:rsidR="003F5502">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00"/>
          <w:lang w:val="pl-PL" w:eastAsia="pl-PL"/>
        </w:rPr>
        <w:t xml:space="preserve">Katarzyna </w:t>
      </w:r>
      <w:proofErr w:type="spellStart"/>
      <w:r w:rsidRPr="00957D32">
        <w:rPr>
          <w:rFonts w:ascii="Cambria" w:eastAsia="Times New Roman" w:hAnsi="Cambria" w:cs="Times New Roman"/>
          <w:color w:val="000000"/>
          <w:lang w:val="pl-PL" w:eastAsia="pl-PL"/>
        </w:rPr>
        <w:t>Czeżyk</w:t>
      </w:r>
      <w:proofErr w:type="spellEnd"/>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00"/>
          <w:lang w:val="pl-PL" w:eastAsia="pl-PL"/>
        </w:rPr>
        <w:t> </w:t>
      </w:r>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00"/>
          <w:lang w:val="pl-PL" w:eastAsia="pl-PL"/>
        </w:rPr>
        <w:t>+48 692 839</w:t>
      </w:r>
      <w:r>
        <w:rPr>
          <w:rFonts w:ascii="Cambria" w:eastAsia="Times New Roman" w:hAnsi="Cambria" w:cs="Times New Roman"/>
          <w:color w:val="000000"/>
          <w:lang w:val="pl-PL" w:eastAsia="pl-PL"/>
        </w:rPr>
        <w:t> </w:t>
      </w:r>
      <w:r w:rsidRPr="00957D32">
        <w:rPr>
          <w:rFonts w:ascii="Cambria" w:eastAsia="Times New Roman" w:hAnsi="Cambria" w:cs="Times New Roman"/>
          <w:color w:val="000000"/>
          <w:lang w:val="pl-PL" w:eastAsia="pl-PL"/>
        </w:rPr>
        <w:t>497</w:t>
      </w:r>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FF"/>
          <w:lang w:val="pl-PL" w:eastAsia="pl-PL"/>
        </w:rPr>
        <w:t>kasiaczezyk@filmspringopen.eu</w:t>
      </w:r>
    </w:p>
    <w:p w14:paraId="42A39E4D" w14:textId="77777777" w:rsidR="00560767" w:rsidRDefault="00560767" w:rsidP="00EE3168">
      <w:pPr>
        <w:pStyle w:val="Tekstwstpniesformatowany"/>
        <w:rPr>
          <w:rFonts w:ascii="Cambria" w:hAnsi="Cambria" w:cs="Calibri"/>
          <w:sz w:val="22"/>
          <w:szCs w:val="22"/>
          <w:lang w:val="pl-PL"/>
        </w:rPr>
      </w:pPr>
    </w:p>
    <w:p w14:paraId="19FCC0D3" w14:textId="77777777" w:rsidR="00560767" w:rsidRDefault="00560767" w:rsidP="00EE3168">
      <w:pPr>
        <w:pStyle w:val="Tekstwstpniesformatowany"/>
        <w:rPr>
          <w:rFonts w:ascii="Cambria" w:hAnsi="Cambria" w:cs="Calibri"/>
          <w:sz w:val="22"/>
          <w:szCs w:val="22"/>
          <w:lang w:val="pl-PL"/>
        </w:rPr>
      </w:pPr>
    </w:p>
    <w:p w14:paraId="107E11C2" w14:textId="77777777" w:rsidR="00560767" w:rsidRDefault="00560767" w:rsidP="00EE3168">
      <w:pPr>
        <w:pStyle w:val="Tekstwstpniesformatowany"/>
        <w:rPr>
          <w:rFonts w:ascii="Cambria" w:hAnsi="Cambria" w:cs="Calibri"/>
          <w:sz w:val="22"/>
          <w:szCs w:val="22"/>
          <w:lang w:val="pl-PL"/>
        </w:rPr>
      </w:pPr>
    </w:p>
    <w:p w14:paraId="00D1AB07" w14:textId="77777777" w:rsidR="00EE3168" w:rsidRPr="00957D32" w:rsidRDefault="00EE3168" w:rsidP="003F5502">
      <w:pPr>
        <w:pStyle w:val="Tekstwstpniesformatowany"/>
        <w:jc w:val="center"/>
        <w:rPr>
          <w:rFonts w:ascii="Cambria" w:hAnsi="Cambria" w:cs="Calibri"/>
          <w:lang w:val="pl-PL"/>
        </w:rPr>
      </w:pPr>
      <w:r w:rsidRPr="00957D32">
        <w:rPr>
          <w:rFonts w:ascii="Cambria" w:hAnsi="Cambria" w:cs="Calibri"/>
          <w:lang w:val="pl-PL"/>
        </w:rPr>
        <w:t>Dofinansowano ze środków Ministra Kultury i Dziedzictwa Narodowego pochodzących z Funduszu Promocji Kultury, Polskiego Instytutu S</w:t>
      </w:r>
      <w:r w:rsidR="00463DCA">
        <w:rPr>
          <w:rFonts w:ascii="Cambria" w:hAnsi="Cambria" w:cs="Calibri"/>
          <w:lang w:val="pl-PL"/>
        </w:rPr>
        <w:t>ztuki Filmowej, Miasta Krakowa</w:t>
      </w:r>
    </w:p>
    <w:p w14:paraId="069ADCB3" w14:textId="77777777" w:rsidR="00D200C8" w:rsidRPr="00463DCA" w:rsidRDefault="00D200C8" w:rsidP="00C2561E">
      <w:pPr>
        <w:rPr>
          <w:lang w:val="pl-PL"/>
        </w:rPr>
      </w:pPr>
    </w:p>
    <w:sectPr w:rsidR="00D200C8" w:rsidRPr="00463DCA" w:rsidSect="000279BD">
      <w:headerReference w:type="default" r:id="rId9"/>
      <w:footerReference w:type="even" r:id="rId10"/>
      <w:footerReference w:type="default" r:id="rId11"/>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79FA5" w14:textId="77777777" w:rsidR="009D7A6F" w:rsidRDefault="009D7A6F" w:rsidP="000E31EC">
      <w:pPr>
        <w:spacing w:after="0" w:line="240" w:lineRule="auto"/>
      </w:pPr>
      <w:r>
        <w:separator/>
      </w:r>
    </w:p>
  </w:endnote>
  <w:endnote w:type="continuationSeparator" w:id="0">
    <w:p w14:paraId="36B84033" w14:textId="77777777" w:rsidR="009D7A6F" w:rsidRDefault="009D7A6F"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C87DF"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59255B77"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C4E16" w14:textId="77777777" w:rsidR="000279BD" w:rsidRPr="000279BD" w:rsidRDefault="00463DCA" w:rsidP="000279BD">
    <w:pPr>
      <w:pStyle w:val="Footer"/>
      <w:ind w:right="360"/>
      <w:rPr>
        <w:lang w:val="pl-PL"/>
      </w:rPr>
    </w:pPr>
    <w:r>
      <w:rPr>
        <w:noProof/>
        <w:lang w:val="pl-PL" w:eastAsia="pl-PL"/>
      </w:rPr>
      <w:drawing>
        <wp:inline distT="0" distB="0" distL="0" distR="0" wp14:anchorId="7A6E0392" wp14:editId="698BE68E">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D7F6A7" w14:textId="77777777" w:rsidR="009D7A6F" w:rsidRDefault="009D7A6F" w:rsidP="000E31EC">
      <w:pPr>
        <w:spacing w:after="0" w:line="240" w:lineRule="auto"/>
      </w:pPr>
      <w:r>
        <w:separator/>
      </w:r>
    </w:p>
  </w:footnote>
  <w:footnote w:type="continuationSeparator" w:id="0">
    <w:p w14:paraId="424B6A2D" w14:textId="77777777" w:rsidR="009D7A6F" w:rsidRDefault="009D7A6F"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C03B5" w14:textId="77777777" w:rsidR="00C83FE8" w:rsidRDefault="00C83FE8">
    <w:pPr>
      <w:pStyle w:val="Header"/>
    </w:pPr>
    <w:r>
      <w:rPr>
        <w:rFonts w:ascii="Arial" w:eastAsia="Calibri" w:hAnsi="Arial" w:cs="Arial"/>
        <w:noProof/>
        <w:color w:val="0000FF"/>
        <w:lang w:val="pl-PL" w:eastAsia="pl-PL"/>
      </w:rPr>
      <w:drawing>
        <wp:inline distT="0" distB="0" distL="0" distR="0" wp14:anchorId="41A45C32" wp14:editId="5971B65D">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1"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5"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20"/>
  </w:num>
  <w:num w:numId="4">
    <w:abstractNumId w:val="9"/>
  </w:num>
  <w:num w:numId="5">
    <w:abstractNumId w:val="16"/>
  </w:num>
  <w:num w:numId="6">
    <w:abstractNumId w:val="15"/>
  </w:num>
  <w:num w:numId="7">
    <w:abstractNumId w:val="23"/>
  </w:num>
  <w:num w:numId="8">
    <w:abstractNumId w:val="25"/>
  </w:num>
  <w:num w:numId="9">
    <w:abstractNumId w:val="1"/>
  </w:num>
  <w:num w:numId="10">
    <w:abstractNumId w:val="21"/>
  </w:num>
  <w:num w:numId="11">
    <w:abstractNumId w:val="10"/>
  </w:num>
  <w:num w:numId="12">
    <w:abstractNumId w:val="2"/>
  </w:num>
  <w:num w:numId="13">
    <w:abstractNumId w:val="11"/>
  </w:num>
  <w:num w:numId="14">
    <w:abstractNumId w:val="27"/>
  </w:num>
  <w:num w:numId="15">
    <w:abstractNumId w:val="14"/>
  </w:num>
  <w:num w:numId="16">
    <w:abstractNumId w:val="3"/>
  </w:num>
  <w:num w:numId="17">
    <w:abstractNumId w:val="22"/>
  </w:num>
  <w:num w:numId="18">
    <w:abstractNumId w:val="5"/>
  </w:num>
  <w:num w:numId="19">
    <w:abstractNumId w:val="26"/>
  </w:num>
  <w:num w:numId="20">
    <w:abstractNumId w:val="8"/>
  </w:num>
  <w:num w:numId="21">
    <w:abstractNumId w:val="18"/>
  </w:num>
  <w:num w:numId="22">
    <w:abstractNumId w:val="7"/>
  </w:num>
  <w:num w:numId="23">
    <w:abstractNumId w:val="0"/>
  </w:num>
  <w:num w:numId="24">
    <w:abstractNumId w:val="12"/>
  </w:num>
  <w:num w:numId="25">
    <w:abstractNumId w:val="19"/>
  </w:num>
  <w:num w:numId="26">
    <w:abstractNumId w:val="29"/>
  </w:num>
  <w:num w:numId="27">
    <w:abstractNumId w:val="6"/>
  </w:num>
  <w:num w:numId="28">
    <w:abstractNumId w:val="28"/>
  </w:num>
  <w:num w:numId="29">
    <w:abstractNumId w:val="13"/>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502"/>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A0FF9"/>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25878"/>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3F5502"/>
    <w:rsid w:val="00400926"/>
    <w:rsid w:val="00402315"/>
    <w:rsid w:val="00402574"/>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D19BA"/>
    <w:rsid w:val="004E1EF1"/>
    <w:rsid w:val="004F29AC"/>
    <w:rsid w:val="004F5B4F"/>
    <w:rsid w:val="005329E5"/>
    <w:rsid w:val="00546F37"/>
    <w:rsid w:val="00560591"/>
    <w:rsid w:val="00560767"/>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702670"/>
    <w:rsid w:val="0070289C"/>
    <w:rsid w:val="00706004"/>
    <w:rsid w:val="00716FEE"/>
    <w:rsid w:val="0071761C"/>
    <w:rsid w:val="00717F36"/>
    <w:rsid w:val="00742BE7"/>
    <w:rsid w:val="0074460B"/>
    <w:rsid w:val="00761FE0"/>
    <w:rsid w:val="0078117A"/>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A4F3D"/>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D7A6F"/>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1557"/>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5B7D3A"/>
  <w15:docId w15:val="{8E693374-8FCD-C741-A786-55784C903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character" w:styleId="UnresolvedMention">
    <w:name w:val="Unresolved Mention"/>
    <w:basedOn w:val="DefaultParagraphFont"/>
    <w:uiPriority w:val="99"/>
    <w:semiHidden/>
    <w:unhideWhenUsed/>
    <w:rsid w:val="003F5502"/>
    <w:rPr>
      <w:color w:val="605E5C"/>
      <w:shd w:val="clear" w:color="auto" w:fill="E1DFDD"/>
    </w:rPr>
  </w:style>
  <w:style w:type="character" w:styleId="FollowedHyperlink">
    <w:name w:val="FollowedHyperlink"/>
    <w:basedOn w:val="DefaultParagraphFont"/>
    <w:uiPriority w:val="99"/>
    <w:semiHidden/>
    <w:unhideWhenUsed/>
    <w:rsid w:val="003F55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15728811">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32125859">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837383599">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4874081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317563142">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mspringopen.eu/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SO-papeteria-wzo&#769;r.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FSO-papeteria-wzór.dotx</Template>
  <TotalTime>1</TotalTime>
  <Pages>1</Pages>
  <Words>414</Words>
  <Characters>2360</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1</cp:revision>
  <cp:lastPrinted>2019-02-25T14:30:00Z</cp:lastPrinted>
  <dcterms:created xsi:type="dcterms:W3CDTF">2020-09-23T16:37:00Z</dcterms:created>
  <dcterms:modified xsi:type="dcterms:W3CDTF">2020-09-23T16:38:00Z</dcterms:modified>
</cp:coreProperties>
</file>